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B3" w:rsidRPr="00144020" w:rsidRDefault="008E4DB3" w:rsidP="008E4DB3">
      <w:pPr>
        <w:jc w:val="center"/>
        <w:rPr>
          <w:rFonts w:ascii="Times New Roman" w:hAnsi="Times New Roman" w:cs="Times New Roman"/>
          <w:b/>
          <w:sz w:val="28"/>
          <w:szCs w:val="28"/>
          <w:lang w:val="en-US"/>
        </w:rPr>
      </w:pPr>
      <w:r w:rsidRPr="00144020">
        <w:rPr>
          <w:rFonts w:ascii="Times New Roman" w:hAnsi="Times New Roman" w:cs="Times New Roman"/>
          <w:b/>
          <w:sz w:val="28"/>
          <w:szCs w:val="28"/>
          <w:lang w:val="en-US"/>
        </w:rPr>
        <w:t xml:space="preserve">HƯỚNG DẪN TỰ HỌC – MÔN SINH HỌC </w:t>
      </w:r>
      <w:r>
        <w:rPr>
          <w:rFonts w:ascii="Times New Roman" w:hAnsi="Times New Roman" w:cs="Times New Roman"/>
          <w:b/>
          <w:sz w:val="28"/>
          <w:szCs w:val="28"/>
          <w:lang w:val="en-US"/>
        </w:rPr>
        <w:t>1</w:t>
      </w:r>
      <w:r>
        <w:rPr>
          <w:rFonts w:ascii="Times New Roman" w:hAnsi="Times New Roman" w:cs="Times New Roman"/>
          <w:b/>
          <w:sz w:val="28"/>
          <w:szCs w:val="28"/>
          <w:lang w:val="en-US"/>
        </w:rPr>
        <w:t>1</w:t>
      </w:r>
      <w:r w:rsidRPr="00144020">
        <w:rPr>
          <w:rFonts w:ascii="Times New Roman" w:hAnsi="Times New Roman" w:cs="Times New Roman"/>
          <w:b/>
          <w:sz w:val="28"/>
          <w:szCs w:val="28"/>
          <w:lang w:val="en-US"/>
        </w:rPr>
        <w:t>– TUẦ</w:t>
      </w:r>
      <w:r>
        <w:rPr>
          <w:rFonts w:ascii="Times New Roman" w:hAnsi="Times New Roman" w:cs="Times New Roman"/>
          <w:b/>
          <w:sz w:val="28"/>
          <w:szCs w:val="28"/>
          <w:lang w:val="en-US"/>
        </w:rPr>
        <w:t>N 4</w:t>
      </w:r>
    </w:p>
    <w:p w:rsidR="008E4DB3" w:rsidRDefault="008E4DB3" w:rsidP="008E4DB3">
      <w:pPr>
        <w:jc w:val="center"/>
        <w:rPr>
          <w:rFonts w:ascii="Times New Roman" w:hAnsi="Times New Roman" w:cs="Times New Roman"/>
          <w:b/>
          <w:sz w:val="28"/>
          <w:szCs w:val="28"/>
          <w:lang w:val="en-US"/>
        </w:rPr>
      </w:pPr>
      <w:r w:rsidRPr="00144020">
        <w:rPr>
          <w:rFonts w:ascii="Times New Roman" w:hAnsi="Times New Roman" w:cs="Times New Roman"/>
          <w:b/>
          <w:sz w:val="28"/>
          <w:szCs w:val="28"/>
          <w:lang w:val="en-US"/>
        </w:rPr>
        <w:t xml:space="preserve">BÀI </w:t>
      </w:r>
      <w:r>
        <w:rPr>
          <w:rFonts w:ascii="Times New Roman" w:hAnsi="Times New Roman" w:cs="Times New Roman"/>
          <w:b/>
          <w:sz w:val="28"/>
          <w:szCs w:val="28"/>
          <w:lang w:val="en-US"/>
        </w:rPr>
        <w:t>4</w:t>
      </w:r>
      <w:r w:rsidRPr="00144020">
        <w:rPr>
          <w:rFonts w:ascii="Times New Roman" w:hAnsi="Times New Roman" w:cs="Times New Roman"/>
          <w:b/>
          <w:sz w:val="28"/>
          <w:szCs w:val="28"/>
          <w:lang w:val="en-US"/>
        </w:rPr>
        <w:t xml:space="preserve">. </w:t>
      </w:r>
      <w:r w:rsidRPr="008E4DB3">
        <w:rPr>
          <w:rFonts w:ascii="Times New Roman" w:hAnsi="Times New Roman" w:cs="Times New Roman"/>
          <w:b/>
          <w:sz w:val="28"/>
          <w:szCs w:val="28"/>
          <w:lang w:val="en-US"/>
        </w:rPr>
        <w:t>VAI TRÒ CỦA CÁC NGUYÊN TỐ KHO</w:t>
      </w:r>
      <w:r>
        <w:rPr>
          <w:rFonts w:ascii="Times New Roman" w:hAnsi="Times New Roman" w:cs="Times New Roman"/>
          <w:b/>
          <w:sz w:val="28"/>
          <w:szCs w:val="28"/>
          <w:lang w:val="en-US"/>
        </w:rPr>
        <w:t>ÁNG</w:t>
      </w:r>
    </w:p>
    <w:p w:rsidR="008D58F3" w:rsidRPr="008D58F3" w:rsidRDefault="008D58F3" w:rsidP="008D58F3">
      <w:pPr>
        <w:rPr>
          <w:rFonts w:ascii="Times New Roman" w:hAnsi="Times New Roman" w:cs="Times New Roman"/>
          <w:b/>
          <w:sz w:val="28"/>
          <w:szCs w:val="28"/>
          <w:lang w:val="en-US"/>
        </w:rPr>
      </w:pPr>
      <w:r w:rsidRPr="008D58F3">
        <w:rPr>
          <w:rFonts w:ascii="Times New Roman" w:hAnsi="Times New Roman" w:cs="Times New Roman"/>
          <w:b/>
          <w:sz w:val="28"/>
          <w:szCs w:val="28"/>
          <w:lang w:val="en-US"/>
        </w:rPr>
        <w:t>I. MỤC TIÊU BÀI HỌC</w:t>
      </w:r>
    </w:p>
    <w:p w:rsid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Sau khi học bài này, học sinh cần phả</w:t>
      </w:r>
      <w:r>
        <w:rPr>
          <w:rFonts w:ascii="Times New Roman" w:hAnsi="Times New Roman" w:cs="Times New Roman"/>
          <w:sz w:val="28"/>
          <w:szCs w:val="28"/>
          <w:lang w:val="en-US"/>
        </w:rPr>
        <w:t>i:</w:t>
      </w:r>
    </w:p>
    <w:p w:rsid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t>-</w:t>
      </w:r>
      <w:r w:rsidRPr="008D58F3">
        <w:rPr>
          <w:rFonts w:ascii="Times New Roman" w:hAnsi="Times New Roman" w:cs="Times New Roman"/>
          <w:sz w:val="28"/>
          <w:szCs w:val="28"/>
          <w:lang w:val="en-US"/>
        </w:rPr>
        <w:t xml:space="preserve"> N</w:t>
      </w:r>
      <w:r>
        <w:rPr>
          <w:rFonts w:ascii="Times New Roman" w:hAnsi="Times New Roman" w:cs="Times New Roman"/>
          <w:sz w:val="28"/>
          <w:szCs w:val="28"/>
          <w:lang w:val="en-US"/>
        </w:rPr>
        <w:t>ê</w:t>
      </w:r>
      <w:r w:rsidRPr="008D58F3">
        <w:rPr>
          <w:rFonts w:ascii="Times New Roman" w:hAnsi="Times New Roman" w:cs="Times New Roman"/>
          <w:sz w:val="28"/>
          <w:szCs w:val="28"/>
          <w:lang w:val="en-US"/>
        </w:rPr>
        <w:t>u được các khái niệm : nguyên tố dinh dưỡng khoáng thiết yếu, cácnguyên tố dinh dưỡng đại lượng và vi lượn</w:t>
      </w:r>
      <w:bookmarkStart w:id="0" w:name="_GoBack"/>
      <w:bookmarkEnd w:id="0"/>
      <w:r w:rsidRPr="008D58F3">
        <w:rPr>
          <w:rFonts w:ascii="Times New Roman" w:hAnsi="Times New Roman" w:cs="Times New Roman"/>
          <w:sz w:val="28"/>
          <w:szCs w:val="28"/>
          <w:lang w:val="en-US"/>
        </w:rPr>
        <w:t xml:space="preserve">g. </w:t>
      </w:r>
    </w:p>
    <w:p w:rsidR="008D58F3" w:rsidRP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 xml:space="preserve">- Mô tả được một số dấu hiệu điển hình của sự thiếu một số nguyên tố dinh dưỡng và nếu được vai trò đặc trưng nhất của các nguyên tố dinh dưỡng </w:t>
      </w:r>
      <w:r>
        <w:rPr>
          <w:rFonts w:ascii="Times New Roman" w:hAnsi="Times New Roman" w:cs="Times New Roman"/>
          <w:sz w:val="28"/>
          <w:szCs w:val="28"/>
          <w:lang w:val="en-US"/>
        </w:rPr>
        <w:t xml:space="preserve">khoáng </w:t>
      </w:r>
      <w:r w:rsidRPr="008D58F3">
        <w:rPr>
          <w:rFonts w:ascii="Times New Roman" w:hAnsi="Times New Roman" w:cs="Times New Roman"/>
          <w:sz w:val="28"/>
          <w:szCs w:val="28"/>
          <w:lang w:val="en-US"/>
        </w:rPr>
        <w:t>thiết yếu. - Liệt kế được các nguồn cung cấp dinh dưỡng cho cây, dạng phân bón (muối</w:t>
      </w:r>
      <w:r>
        <w:rPr>
          <w:rFonts w:ascii="Times New Roman" w:hAnsi="Times New Roman" w:cs="Times New Roman"/>
          <w:sz w:val="28"/>
          <w:szCs w:val="28"/>
          <w:lang w:val="en-US"/>
        </w:rPr>
        <w:t xml:space="preserve"> khoáng</w:t>
      </w:r>
      <w:r w:rsidRPr="008D58F3">
        <w:rPr>
          <w:rFonts w:ascii="Times New Roman" w:hAnsi="Times New Roman" w:cs="Times New Roman"/>
          <w:sz w:val="28"/>
          <w:szCs w:val="28"/>
          <w:lang w:val="en-US"/>
        </w:rPr>
        <w:t>) cây hấp thu được. Trình bày được ý nghĩa của liều lượng phân bón hợp lí đối với cây trồ</w:t>
      </w:r>
      <w:r>
        <w:rPr>
          <w:rFonts w:ascii="Times New Roman" w:hAnsi="Times New Roman" w:cs="Times New Roman"/>
          <w:sz w:val="28"/>
          <w:szCs w:val="28"/>
          <w:lang w:val="en-US"/>
        </w:rPr>
        <w:t xml:space="preserve">ng, </w:t>
      </w:r>
      <w:r w:rsidRPr="008D58F3">
        <w:rPr>
          <w:rFonts w:ascii="Times New Roman" w:hAnsi="Times New Roman" w:cs="Times New Roman"/>
          <w:sz w:val="28"/>
          <w:szCs w:val="28"/>
          <w:lang w:val="en-US"/>
        </w:rPr>
        <w:t>môi trường và sức khỏe con người.</w:t>
      </w:r>
    </w:p>
    <w:p w:rsidR="008D58F3" w:rsidRPr="008D58F3" w:rsidRDefault="008D58F3" w:rsidP="008D58F3">
      <w:pPr>
        <w:rPr>
          <w:rFonts w:ascii="Times New Roman" w:hAnsi="Times New Roman" w:cs="Times New Roman"/>
          <w:b/>
          <w:sz w:val="28"/>
          <w:szCs w:val="28"/>
          <w:lang w:val="en-US"/>
        </w:rPr>
      </w:pPr>
      <w:r w:rsidRPr="008D58F3">
        <w:rPr>
          <w:rFonts w:ascii="Times New Roman" w:hAnsi="Times New Roman" w:cs="Times New Roman"/>
          <w:b/>
          <w:sz w:val="28"/>
          <w:szCs w:val="28"/>
          <w:lang w:val="en-US"/>
        </w:rPr>
        <w:t xml:space="preserve">II. </w:t>
      </w:r>
      <w:r w:rsidRPr="008D58F3">
        <w:rPr>
          <w:rFonts w:ascii="Times New Roman" w:hAnsi="Times New Roman" w:cs="Times New Roman"/>
          <w:b/>
          <w:sz w:val="28"/>
          <w:szCs w:val="28"/>
          <w:lang w:val="en-US"/>
        </w:rPr>
        <w:t xml:space="preserve">TIẾN TRÌNH </w:t>
      </w:r>
      <w:r w:rsidRPr="008D58F3">
        <w:rPr>
          <w:rFonts w:ascii="Times New Roman" w:hAnsi="Times New Roman" w:cs="Times New Roman"/>
          <w:b/>
          <w:sz w:val="28"/>
          <w:szCs w:val="28"/>
          <w:lang w:val="en-US"/>
        </w:rPr>
        <w:t>BÀI</w:t>
      </w:r>
      <w:r w:rsidRPr="008D58F3">
        <w:rPr>
          <w:rFonts w:ascii="Times New Roman" w:hAnsi="Times New Roman" w:cs="Times New Roman"/>
          <w:b/>
          <w:sz w:val="28"/>
          <w:szCs w:val="28"/>
          <w:lang w:val="en-US"/>
        </w:rPr>
        <w:t xml:space="preserve"> HỌC</w:t>
      </w:r>
    </w:p>
    <w:p w:rsidR="008D58F3" w:rsidRPr="00550396" w:rsidRDefault="008D58F3" w:rsidP="008D58F3">
      <w:pPr>
        <w:rPr>
          <w:rFonts w:ascii="Times New Roman" w:hAnsi="Times New Roman" w:cs="Times New Roman"/>
          <w:b/>
          <w:sz w:val="28"/>
          <w:szCs w:val="28"/>
          <w:lang w:val="en-US"/>
        </w:rPr>
      </w:pPr>
      <w:r w:rsidRPr="00550396">
        <w:rPr>
          <w:rFonts w:ascii="Times New Roman" w:hAnsi="Times New Roman" w:cs="Times New Roman"/>
          <w:b/>
          <w:sz w:val="28"/>
          <w:szCs w:val="28"/>
          <w:lang w:val="en-US"/>
        </w:rPr>
        <w:t>1. Mở bài</w:t>
      </w:r>
    </w:p>
    <w:p w:rsidR="008D58F3" w:rsidRP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Trong bài 1, chúng ta đã học sự hấp thụ các ion khoáng ở rễ và qua bài 2 chúng ta đã biết các con đường di chuyển của các ion khoáng từ rễ lên lá và đến các cơ quan khác của cây. Trong bài 4 này, các em sẽ tìm hiểu cây hấp thụ và vận chuyển các nguyên tố dinh dưỡng khoáng để làm gì.</w:t>
      </w:r>
    </w:p>
    <w:p w:rsidR="008D58F3" w:rsidRPr="00550396" w:rsidRDefault="008D58F3" w:rsidP="008D58F3">
      <w:pPr>
        <w:rPr>
          <w:rFonts w:ascii="Times New Roman" w:hAnsi="Times New Roman" w:cs="Times New Roman"/>
          <w:b/>
          <w:sz w:val="28"/>
          <w:szCs w:val="28"/>
          <w:lang w:val="en-US"/>
        </w:rPr>
      </w:pPr>
      <w:r w:rsidRPr="00550396">
        <w:rPr>
          <w:rFonts w:ascii="Times New Roman" w:hAnsi="Times New Roman" w:cs="Times New Roman"/>
          <w:b/>
          <w:sz w:val="28"/>
          <w:szCs w:val="28"/>
          <w:lang w:val="en-US"/>
        </w:rPr>
        <w:t>2. Hướng dẫn học bài mới</w:t>
      </w:r>
    </w:p>
    <w:p w:rsidR="008D58F3" w:rsidRP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Nội dung trọng tâm của bài là các nguyên tố dinh dưỡng thiết yếu và vai trò của chúng đối với đời sống của cây.</w:t>
      </w:r>
    </w:p>
    <w:p w:rsidR="008D58F3" w:rsidRP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 Mục I. Nguyên tố dinh dưỡng khoáng thiết yếu ở trong cây Trong mục này, lưu ý về các khái niệm: nguyên tố</w:t>
      </w:r>
      <w:r>
        <w:rPr>
          <w:rFonts w:ascii="Times New Roman" w:hAnsi="Times New Roman" w:cs="Times New Roman"/>
          <w:sz w:val="28"/>
          <w:szCs w:val="28"/>
          <w:lang w:val="en-US"/>
        </w:rPr>
        <w:t xml:space="preserve"> </w:t>
      </w:r>
      <w:r w:rsidRPr="008D58F3">
        <w:rPr>
          <w:rFonts w:ascii="Times New Roman" w:hAnsi="Times New Roman" w:cs="Times New Roman"/>
          <w:sz w:val="28"/>
          <w:szCs w:val="28"/>
          <w:lang w:val="en-US"/>
        </w:rPr>
        <w:t>dinh dưỡng khoáng thiết yếu, nguyên tố đại lượng, vi lượng.</w:t>
      </w:r>
    </w:p>
    <w:p w:rsidR="008D58F3" w:rsidRP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t>H</w:t>
      </w:r>
      <w:r w:rsidRPr="008D58F3">
        <w:rPr>
          <w:rFonts w:ascii="Times New Roman" w:hAnsi="Times New Roman" w:cs="Times New Roman"/>
          <w:sz w:val="28"/>
          <w:szCs w:val="28"/>
          <w:lang w:val="en-US"/>
        </w:rPr>
        <w:t xml:space="preserve">ọc sinh đọc mục I và thực hiện </w:t>
      </w:r>
      <w:r>
        <w:rPr>
          <w:rFonts w:ascii="Times New Roman" w:hAnsi="Times New Roman" w:cs="Times New Roman"/>
          <w:sz w:val="28"/>
          <w:szCs w:val="28"/>
          <w:lang w:val="en-US"/>
        </w:rPr>
        <w:t>câu hỏi ▼</w:t>
      </w:r>
      <w:r w:rsidRPr="008D58F3">
        <w:rPr>
          <w:rFonts w:ascii="Times New Roman" w:hAnsi="Times New Roman" w:cs="Times New Roman"/>
          <w:sz w:val="28"/>
          <w:szCs w:val="28"/>
          <w:lang w:val="en-US"/>
        </w:rPr>
        <w:t>của mục.</w:t>
      </w:r>
    </w:p>
    <w:p w:rsid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t xml:space="preserve">Đáp án: </w:t>
      </w:r>
      <w:r w:rsidRPr="008D58F3">
        <w:rPr>
          <w:rFonts w:ascii="Times New Roman" w:hAnsi="Times New Roman" w:cs="Times New Roman"/>
          <w:sz w:val="28"/>
          <w:szCs w:val="28"/>
          <w:lang w:val="en-US"/>
        </w:rPr>
        <w:t>thiếu nguyên tố nitơ là một trong các nguyên tố dinh dưỡng khoáng thiết yếu trong môi trường dinh dưỡng, cây lúa sinh trưởng kém (hình 4.1 SGK chậu ở giữa), thiếu tất cả các nguyên tố dinh dưỡng khoáng thiết yếu (trồng trong nước cất) cây lúa sinh trưởng rất kém (hình 4.1 SGK</w:t>
      </w:r>
      <w:r>
        <w:rPr>
          <w:rFonts w:ascii="Times New Roman" w:hAnsi="Times New Roman" w:cs="Times New Roman"/>
          <w:sz w:val="28"/>
          <w:szCs w:val="28"/>
          <w:lang w:val="en-US"/>
        </w:rPr>
        <w:t xml:space="preserve"> </w:t>
      </w:r>
      <w:r w:rsidRPr="008D58F3">
        <w:rPr>
          <w:rFonts w:ascii="Times New Roman" w:hAnsi="Times New Roman" w:cs="Times New Roman"/>
          <w:sz w:val="28"/>
          <w:szCs w:val="28"/>
          <w:lang w:val="en-US"/>
        </w:rPr>
        <w:t xml:space="preserve">chậu bên phải). </w:t>
      </w:r>
    </w:p>
    <w:p w:rsid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 Mục II. Vai trò của các nguyên tố dinh dưỡng khoáng thiết yếu trong cơ thể thực vật</w:t>
      </w:r>
    </w:p>
    <w:p w:rsidR="008D58F3" w:rsidRP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HS</w:t>
      </w:r>
      <w:r w:rsidRPr="008D58F3">
        <w:rPr>
          <w:rFonts w:ascii="Times New Roman" w:hAnsi="Times New Roman" w:cs="Times New Roman"/>
          <w:sz w:val="28"/>
          <w:szCs w:val="28"/>
          <w:lang w:val="en-US"/>
        </w:rPr>
        <w:t xml:space="preserve"> quan sát bảng 4 và nêu tóm tắt vai trò của các ion</w:t>
      </w:r>
      <w:r>
        <w:rPr>
          <w:rFonts w:ascii="Times New Roman" w:hAnsi="Times New Roman" w:cs="Times New Roman"/>
          <w:sz w:val="28"/>
          <w:szCs w:val="28"/>
          <w:lang w:val="en-US"/>
        </w:rPr>
        <w:t xml:space="preserve"> </w:t>
      </w:r>
      <w:r w:rsidRPr="008D58F3">
        <w:rPr>
          <w:rFonts w:ascii="Times New Roman" w:hAnsi="Times New Roman" w:cs="Times New Roman"/>
          <w:sz w:val="28"/>
          <w:szCs w:val="28"/>
          <w:lang w:val="en-US"/>
        </w:rPr>
        <w:t xml:space="preserve">khoáng. </w:t>
      </w:r>
    </w:p>
    <w:p w:rsidR="008D58F3" w:rsidRP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t>G</w:t>
      </w:r>
      <w:r w:rsidRPr="008D58F3">
        <w:rPr>
          <w:rFonts w:ascii="Times New Roman" w:hAnsi="Times New Roman" w:cs="Times New Roman"/>
          <w:sz w:val="28"/>
          <w:szCs w:val="28"/>
          <w:lang w:val="en-US"/>
        </w:rPr>
        <w:t>iải thích thêm ở hình 4.2 SGK về vai trò của nguyên tố dinh dưỡng khoáng thiết yếu (Mg) đối với sự hình thành màu sắc của các lá : Màu vàng (hoặc da cam, đỏ, tía) của các lá trên hình 4.2 SGK là do Mg – nguyên tố tham gia vào cấu trúc của phân tử diệp lục, do đó khi cây bị thiếu nguyên tố này, lá cây mất màu xanh lục và có các màu như trên.</w:t>
      </w:r>
    </w:p>
    <w:p w:rsidR="008D58F3" w:rsidRP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 Mục III. Nguồn cung cấp các nguyên tố dinh dưỡng cho cây</w:t>
      </w:r>
    </w:p>
    <w:p w:rsidR="008D58F3" w:rsidRP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t>C</w:t>
      </w:r>
      <w:r w:rsidRPr="008D58F3">
        <w:rPr>
          <w:rFonts w:ascii="Times New Roman" w:hAnsi="Times New Roman" w:cs="Times New Roman"/>
          <w:sz w:val="28"/>
          <w:szCs w:val="28"/>
          <w:lang w:val="en-US"/>
        </w:rPr>
        <w:t>ần hiểu các khái niệm về hàm lượng tổng số và hàm lượng dễ tiêu (cây dễ hấp thụ) của nguyên tố dinh dưỡng trong đất. Hàm lượng tổng số của một nguyên tố bao gồm hàm lượng ở dạng không tan (dạng này cây không thể hấp thụ được) và hàm lượng ở dạng ion (dạng cây hấp thụ được).</w:t>
      </w:r>
    </w:p>
    <w:p w:rsid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Dựa vào cả 2 chỉ tiêu đó để đánh giá độ phì (khả năng cung cấp các chất dinh dưỡng cho cây) của loại đất cụ thể. Sự chuyển hoá dạng khó tan thành dạng ion mà cây hấp thụ được chịu ảnh hưởng của nhiều yếu tố môi trường như hàm lượng nước, độ thoáng, độ pH, nhiệt độ đất và đặc biệt là hoạt động của hệ vi sinh vật đất.</w:t>
      </w:r>
    </w:p>
    <w:p w:rsidR="008D58F3" w:rsidRP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t xml:space="preserve">Lưu ý: </w:t>
      </w:r>
      <w:r w:rsidRPr="008D58F3">
        <w:rPr>
          <w:rFonts w:ascii="Times New Roman" w:hAnsi="Times New Roman" w:cs="Times New Roman"/>
          <w:sz w:val="28"/>
          <w:szCs w:val="28"/>
          <w:lang w:val="en-US"/>
        </w:rPr>
        <w:t>đọc mục III.2. Học sinh cần nêu được thể nào là liều lượng phân bón hợp lí và hậu quả của việc bón phân không dựa trên cơ sở khoa học. Bón chưa đủ liều lượng sẽ không đạt được năng suất cao nhất. Ngược lại, bón liều lượng thừa sẽ không kinh tế vì sẽ làm giảm năng suất cây trồng lại tăng chi phí phân bón, vừa gây ô nhiễm cho nông phẩm, cho môi trường sống của người và động vật (hình 4.3 SGK).</w:t>
      </w:r>
    </w:p>
    <w:p w:rsidR="008D58F3" w:rsidRPr="008D58F3" w:rsidRDefault="008D58F3" w:rsidP="008D58F3">
      <w:pPr>
        <w:rPr>
          <w:rFonts w:ascii="Times New Roman" w:hAnsi="Times New Roman" w:cs="Times New Roman"/>
          <w:sz w:val="28"/>
          <w:szCs w:val="28"/>
          <w:lang w:val="en-US"/>
        </w:rPr>
      </w:pPr>
      <w:r w:rsidRPr="008D58F3">
        <w:rPr>
          <w:rFonts w:ascii="Times New Roman" w:hAnsi="Times New Roman" w:cs="Times New Roman"/>
          <w:sz w:val="28"/>
          <w:szCs w:val="28"/>
          <w:lang w:val="en-US"/>
        </w:rPr>
        <w:t xml:space="preserve">Đáp án cho câu hỏi của lệnh </w:t>
      </w:r>
      <w:r>
        <w:rPr>
          <w:rFonts w:ascii="Times New Roman" w:hAnsi="Times New Roman" w:cs="Times New Roman"/>
          <w:sz w:val="28"/>
          <w:szCs w:val="28"/>
          <w:lang w:val="en-US"/>
        </w:rPr>
        <w:t>▼</w:t>
      </w:r>
      <w:r w:rsidRPr="008D58F3">
        <w:rPr>
          <w:rFonts w:ascii="Times New Roman" w:hAnsi="Times New Roman" w:cs="Times New Roman"/>
          <w:sz w:val="28"/>
          <w:szCs w:val="28"/>
          <w:lang w:val="en-US"/>
        </w:rPr>
        <w:t xml:space="preserve"> ở mục III.2 là Nên bón phân với liều lượng</w:t>
      </w:r>
      <w:r>
        <w:rPr>
          <w:rFonts w:ascii="Times New Roman" w:hAnsi="Times New Roman" w:cs="Times New Roman"/>
          <w:sz w:val="28"/>
          <w:szCs w:val="28"/>
          <w:lang w:val="en-US"/>
        </w:rPr>
        <w:t xml:space="preserve"> </w:t>
      </w:r>
      <w:r w:rsidRPr="008D58F3">
        <w:rPr>
          <w:rFonts w:ascii="Times New Roman" w:hAnsi="Times New Roman" w:cs="Times New Roman"/>
          <w:sz w:val="28"/>
          <w:szCs w:val="28"/>
          <w:lang w:val="en-US"/>
        </w:rPr>
        <w:t>tối ưu đối với giống và loài cây để bảo đảm cho cây sinh trưởng tốt và không gây ô</w:t>
      </w:r>
      <w:r>
        <w:rPr>
          <w:rFonts w:ascii="Times New Roman" w:hAnsi="Times New Roman" w:cs="Times New Roman"/>
          <w:sz w:val="28"/>
          <w:szCs w:val="28"/>
          <w:lang w:val="en-US"/>
        </w:rPr>
        <w:t xml:space="preserve"> </w:t>
      </w:r>
      <w:r w:rsidRPr="008D58F3">
        <w:rPr>
          <w:rFonts w:ascii="Times New Roman" w:hAnsi="Times New Roman" w:cs="Times New Roman"/>
          <w:sz w:val="28"/>
          <w:szCs w:val="28"/>
          <w:lang w:val="en-US"/>
        </w:rPr>
        <w:t>nhiễm môi trường.</w:t>
      </w:r>
    </w:p>
    <w:p w:rsidR="008D58F3" w:rsidRPr="00550396" w:rsidRDefault="008D58F3" w:rsidP="008D58F3">
      <w:pPr>
        <w:rPr>
          <w:rFonts w:ascii="Times New Roman" w:hAnsi="Times New Roman" w:cs="Times New Roman"/>
          <w:b/>
          <w:sz w:val="28"/>
          <w:szCs w:val="28"/>
          <w:lang w:val="en-US"/>
        </w:rPr>
      </w:pPr>
      <w:r w:rsidRPr="00550396">
        <w:rPr>
          <w:rFonts w:ascii="Times New Roman" w:hAnsi="Times New Roman" w:cs="Times New Roman"/>
          <w:b/>
          <w:sz w:val="28"/>
          <w:szCs w:val="28"/>
          <w:lang w:val="en-US"/>
        </w:rPr>
        <w:t>3. Củng cố và hoàn thiện kiến thức</w:t>
      </w:r>
      <w:r w:rsidRPr="00550396">
        <w:rPr>
          <w:rFonts w:ascii="Times New Roman" w:hAnsi="Times New Roman" w:cs="Times New Roman"/>
          <w:b/>
          <w:sz w:val="28"/>
          <w:szCs w:val="28"/>
          <w:lang w:val="en-US"/>
        </w:rPr>
        <w:t>:</w:t>
      </w:r>
    </w:p>
    <w:p w:rsid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D58F3">
        <w:rPr>
          <w:rFonts w:ascii="Times New Roman" w:hAnsi="Times New Roman" w:cs="Times New Roman"/>
          <w:sz w:val="28"/>
          <w:szCs w:val="28"/>
          <w:lang w:val="en-US"/>
        </w:rPr>
        <w:t>Học sinh đọc hiểu và ghi nhớ phần tóm tắt in nghiêng trong khung ở cuối bài.</w:t>
      </w:r>
    </w:p>
    <w:p w:rsidR="008D58F3" w:rsidRDefault="008D58F3" w:rsidP="008D58F3">
      <w:pPr>
        <w:rPr>
          <w:rFonts w:ascii="Times New Roman" w:hAnsi="Times New Roman" w:cs="Times New Roman"/>
          <w:sz w:val="28"/>
          <w:szCs w:val="28"/>
          <w:lang w:val="en-US"/>
        </w:rPr>
      </w:pPr>
      <w:r>
        <w:rPr>
          <w:rFonts w:ascii="Times New Roman" w:hAnsi="Times New Roman" w:cs="Times New Roman"/>
          <w:sz w:val="28"/>
          <w:szCs w:val="28"/>
          <w:lang w:val="en-US"/>
        </w:rPr>
        <w:t>- Nội dung ghi bài:</w:t>
      </w:r>
    </w:p>
    <w:p w:rsidR="00550396" w:rsidRPr="00550396" w:rsidRDefault="00550396" w:rsidP="00550396">
      <w:pPr>
        <w:spacing w:afterLines="40" w:after="96" w:line="276" w:lineRule="auto"/>
        <w:jc w:val="center"/>
        <w:rPr>
          <w:rFonts w:ascii="Times New Roman" w:eastAsia="Times New Roman" w:hAnsi="Times New Roman" w:cs="Times New Roman"/>
          <w:b/>
          <w:bCs/>
          <w:noProof w:val="0"/>
          <w:color w:val="0033CC"/>
          <w:sz w:val="28"/>
          <w:szCs w:val="28"/>
          <w:lang w:val="pt-BR" w:eastAsia="ja-JP"/>
        </w:rPr>
      </w:pPr>
      <w:r w:rsidRPr="00550396">
        <w:rPr>
          <w:rFonts w:ascii="Times New Roman" w:eastAsia="Times New Roman" w:hAnsi="Times New Roman" w:cs="Times New Roman"/>
          <w:b/>
          <w:bCs/>
          <w:noProof w:val="0"/>
          <w:color w:val="0033CC"/>
          <w:sz w:val="28"/>
          <w:szCs w:val="28"/>
          <w:lang w:val="pt-BR" w:eastAsia="ja-JP"/>
        </w:rPr>
        <w:t xml:space="preserve">BÀI 4: CÁC NGUYÊN TỐ DINH DƯỠNG THIẾT YẾU </w:t>
      </w:r>
    </w:p>
    <w:p w:rsidR="00550396" w:rsidRPr="00550396" w:rsidRDefault="00550396" w:rsidP="00550396">
      <w:pPr>
        <w:spacing w:afterLines="40" w:after="96" w:line="276" w:lineRule="auto"/>
        <w:jc w:val="center"/>
        <w:rPr>
          <w:rFonts w:ascii="Times New Roman" w:eastAsia="Times New Roman" w:hAnsi="Times New Roman" w:cs="Times New Roman"/>
          <w:b/>
          <w:bCs/>
          <w:noProof w:val="0"/>
          <w:color w:val="0033CC"/>
          <w:sz w:val="28"/>
          <w:szCs w:val="28"/>
          <w:lang w:val="pt-BR" w:eastAsia="ja-JP"/>
        </w:rPr>
      </w:pPr>
      <w:r w:rsidRPr="00550396">
        <w:rPr>
          <w:rFonts w:ascii="Times New Roman" w:eastAsia="Times New Roman" w:hAnsi="Times New Roman" w:cs="Times New Roman"/>
          <w:b/>
          <w:bCs/>
          <w:noProof w:val="0"/>
          <w:color w:val="0033CC"/>
          <w:sz w:val="28"/>
          <w:szCs w:val="28"/>
          <w:lang w:val="pt-BR" w:eastAsia="ja-JP"/>
        </w:rPr>
        <w:t>VÀ VAI TRÒ CỦA CHÚNG</w:t>
      </w:r>
    </w:p>
    <w:p w:rsidR="00550396" w:rsidRPr="00550396" w:rsidRDefault="00550396" w:rsidP="00550396">
      <w:pPr>
        <w:spacing w:afterLines="40" w:after="96" w:line="276" w:lineRule="auto"/>
        <w:rPr>
          <w:rFonts w:ascii="Times New Roman" w:eastAsia="Times New Roman" w:hAnsi="Times New Roman" w:cs="Times New Roman"/>
          <w:b/>
          <w:bCs/>
          <w:noProof w:val="0"/>
          <w:color w:val="0033CC"/>
          <w:sz w:val="28"/>
          <w:szCs w:val="28"/>
          <w:lang w:val="pt-BR" w:eastAsia="ja-JP"/>
        </w:rPr>
      </w:pPr>
      <w:r w:rsidRPr="00550396">
        <w:rPr>
          <w:rFonts w:ascii="Times New Roman" w:eastAsia="Times New Roman" w:hAnsi="Times New Roman" w:cs="Times New Roman"/>
          <w:b/>
          <w:bCs/>
          <w:noProof w:val="0"/>
          <w:color w:val="0033CC"/>
          <w:sz w:val="28"/>
          <w:szCs w:val="28"/>
          <w:lang w:val="pt-BR" w:eastAsia="ja-JP"/>
        </w:rPr>
        <w:t>I. NGUYÊN TỐ DINH DƯỠNG THIẾT YẾU Ở TRONG CÂY</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Các nguyên tố dinh dưỡng khoáng thiết yếu ở cây gồm:</w:t>
      </w:r>
    </w:p>
    <w:p w:rsidR="00550396" w:rsidRPr="00550396" w:rsidRDefault="00550396" w:rsidP="00550396">
      <w:pPr>
        <w:spacing w:afterLines="40" w:after="96" w:line="276" w:lineRule="auto"/>
        <w:rPr>
          <w:rFonts w:ascii="Times New Roman" w:eastAsia="Times New Roman" w:hAnsi="Times New Roman" w:cs="Times New Roman"/>
          <w:b/>
          <w:bCs/>
          <w:i/>
          <w:iCs/>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lastRenderedPageBreak/>
        <w:t>+ Các nguyên tố đại lượng: .</w:t>
      </w:r>
      <w:r w:rsidRPr="00550396">
        <w:rPr>
          <w:rFonts w:ascii="Times New Roman" w:eastAsia="Times New Roman" w:hAnsi="Times New Roman" w:cs="Times New Roman"/>
          <w:b/>
          <w:bCs/>
          <w:i/>
          <w:iCs/>
          <w:noProof w:val="0"/>
          <w:color w:val="0033CC"/>
          <w:sz w:val="26"/>
          <w:szCs w:val="26"/>
          <w:lang w:val="pt-BR" w:eastAsia="ja-JP"/>
        </w:rPr>
        <w:t>C, H, O, N, S, P, K, Ca, Mg</w:t>
      </w:r>
      <w:r w:rsidRPr="00550396">
        <w:rPr>
          <w:rFonts w:ascii="Times New Roman" w:eastAsia="Times New Roman" w:hAnsi="Times New Roman" w:cs="Times New Roman"/>
          <w:noProof w:val="0"/>
          <w:color w:val="0033CC"/>
          <w:sz w:val="26"/>
          <w:szCs w:val="26"/>
          <w:lang w:val="pt-BR" w:eastAsia="ja-JP"/>
        </w:rPr>
        <w:t>...</w:t>
      </w:r>
      <w:r w:rsidRPr="00550396">
        <w:rPr>
          <w:rFonts w:ascii="Times New Roman" w:eastAsia="Times New Roman" w:hAnsi="Times New Roman" w:cs="Times New Roman"/>
          <w:b/>
          <w:bCs/>
          <w:i/>
          <w:iCs/>
          <w:noProof w:val="0"/>
          <w:color w:val="0033CC"/>
          <w:sz w:val="26"/>
          <w:szCs w:val="26"/>
          <w:lang w:val="pt-BR" w:eastAsia="ja-JP"/>
        </w:rPr>
        <w:t>(thiếu Mg: thiếu diệp lục)</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Các nguyên tố vi lượng: ..</w:t>
      </w:r>
      <w:r w:rsidRPr="00550396">
        <w:rPr>
          <w:rFonts w:ascii="Times New Roman" w:eastAsia="Times New Roman" w:hAnsi="Times New Roman" w:cs="Times New Roman"/>
          <w:b/>
          <w:bCs/>
          <w:i/>
          <w:iCs/>
          <w:noProof w:val="0"/>
          <w:color w:val="0033CC"/>
          <w:sz w:val="26"/>
          <w:szCs w:val="26"/>
          <w:lang w:val="pt-BR" w:eastAsia="ja-JP"/>
        </w:rPr>
        <w:t>Fe, Mn, B, Zn, Cl, Cu</w:t>
      </w:r>
      <w:r w:rsidRPr="00550396">
        <w:rPr>
          <w:rFonts w:ascii="Times New Roman" w:eastAsia="Times New Roman" w:hAnsi="Times New Roman" w:cs="Times New Roman"/>
          <w:noProof w:val="0"/>
          <w:color w:val="0033CC"/>
          <w:sz w:val="26"/>
          <w:szCs w:val="26"/>
          <w:lang w:val="pt-BR" w:eastAsia="ja-JP"/>
        </w:rPr>
        <w:t>......</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Nguyên tố dinh dưỡng thiết yếu là:</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w:t>
      </w:r>
      <w:r w:rsidRPr="00550396">
        <w:rPr>
          <w:rFonts w:ascii="Times New Roman" w:eastAsia="Times New Roman" w:hAnsi="Times New Roman" w:cs="Times New Roman"/>
          <w:b/>
          <w:bCs/>
          <w:i/>
          <w:iCs/>
          <w:noProof w:val="0"/>
          <w:color w:val="0033CC"/>
          <w:sz w:val="26"/>
          <w:szCs w:val="26"/>
          <w:lang w:val="pt-BR" w:eastAsia="ja-JP"/>
        </w:rPr>
        <w:t>Nguyên tố mà thiếu nó cây không hoàn thành được chu trình sống</w:t>
      </w:r>
      <w:r w:rsidRPr="00550396">
        <w:rPr>
          <w:rFonts w:ascii="Times New Roman" w:eastAsia="Times New Roman" w:hAnsi="Times New Roman" w:cs="Times New Roman"/>
          <w:noProof w:val="0"/>
          <w:color w:val="0033CC"/>
          <w:sz w:val="26"/>
          <w:szCs w:val="26"/>
          <w:lang w:val="pt-BR" w:eastAsia="ja-JP"/>
        </w:rPr>
        <w:t>..</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w:t>
      </w:r>
      <w:r w:rsidRPr="00550396">
        <w:rPr>
          <w:rFonts w:ascii="Times New Roman" w:eastAsia="Times New Roman" w:hAnsi="Times New Roman" w:cs="Times New Roman"/>
          <w:b/>
          <w:bCs/>
          <w:i/>
          <w:iCs/>
          <w:noProof w:val="0"/>
          <w:color w:val="0033CC"/>
          <w:sz w:val="26"/>
          <w:szCs w:val="26"/>
          <w:lang w:val="pt-BR" w:eastAsia="ja-JP"/>
        </w:rPr>
        <w:t>Không thể thay thế được bởi bất kì nguyên tố nào khác</w:t>
      </w:r>
      <w:r w:rsidRPr="00550396">
        <w:rPr>
          <w:rFonts w:ascii="Times New Roman" w:eastAsia="Times New Roman" w:hAnsi="Times New Roman" w:cs="Times New Roman"/>
          <w:noProof w:val="0"/>
          <w:color w:val="0033CC"/>
          <w:sz w:val="26"/>
          <w:szCs w:val="26"/>
          <w:lang w:val="pt-BR" w:eastAsia="ja-JP"/>
        </w:rPr>
        <w:t>...</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w:t>
      </w:r>
      <w:r w:rsidRPr="00550396">
        <w:rPr>
          <w:rFonts w:ascii="Times New Roman" w:eastAsia="Times New Roman" w:hAnsi="Times New Roman" w:cs="Times New Roman"/>
          <w:b/>
          <w:bCs/>
          <w:i/>
          <w:iCs/>
          <w:noProof w:val="0"/>
          <w:color w:val="0033CC"/>
          <w:sz w:val="26"/>
          <w:szCs w:val="26"/>
          <w:lang w:val="pt-BR" w:eastAsia="ja-JP"/>
        </w:rPr>
        <w:t>Phải trực tiếp tham gia vào quá trình chuyển hoá vật chất trong cơ thể</w:t>
      </w:r>
      <w:r w:rsidRPr="00550396">
        <w:rPr>
          <w:rFonts w:ascii="Times New Roman" w:eastAsia="Times New Roman" w:hAnsi="Times New Roman" w:cs="Times New Roman"/>
          <w:noProof w:val="0"/>
          <w:color w:val="0033CC"/>
          <w:sz w:val="26"/>
          <w:szCs w:val="26"/>
          <w:lang w:val="pt-BR" w:eastAsia="ja-JP"/>
        </w:rPr>
        <w:t>..</w:t>
      </w:r>
    </w:p>
    <w:p w:rsidR="00550396" w:rsidRPr="00550396" w:rsidRDefault="00550396" w:rsidP="00550396">
      <w:pPr>
        <w:tabs>
          <w:tab w:val="left" w:pos="360"/>
        </w:tabs>
        <w:spacing w:afterLines="40" w:after="96" w:line="276" w:lineRule="auto"/>
        <w:rPr>
          <w:rFonts w:ascii="Times New Roman" w:eastAsia="Times New Roman" w:hAnsi="Times New Roman" w:cs="Times New Roman"/>
          <w:b/>
          <w:bCs/>
          <w:noProof w:val="0"/>
          <w:color w:val="0033CC"/>
          <w:sz w:val="28"/>
          <w:szCs w:val="28"/>
          <w:lang w:val="pt-BR" w:eastAsia="ja-JP"/>
        </w:rPr>
      </w:pPr>
      <w:r w:rsidRPr="00550396">
        <w:rPr>
          <w:rFonts w:ascii="Times New Roman" w:eastAsia="Times New Roman" w:hAnsi="Times New Roman" w:cs="Times New Roman"/>
          <w:b/>
          <w:bCs/>
          <w:noProof w:val="0"/>
          <w:color w:val="0033CC"/>
          <w:sz w:val="28"/>
          <w:szCs w:val="28"/>
          <w:lang w:val="pt-BR" w:eastAsia="ja-JP"/>
        </w:rPr>
        <w:t xml:space="preserve">II. VAI TRÒ CỦA CÁC NGUYÊN TỐ DINH DƯỠNG TRONG CƠ THỂ </w:t>
      </w:r>
    </w:p>
    <w:p w:rsidR="00550396" w:rsidRPr="00550396" w:rsidRDefault="00550396" w:rsidP="00550396">
      <w:pPr>
        <w:tabs>
          <w:tab w:val="left" w:pos="360"/>
        </w:tabs>
        <w:spacing w:afterLines="40" w:after="96" w:line="276" w:lineRule="auto"/>
        <w:rPr>
          <w:rFonts w:ascii="Times New Roman" w:eastAsia="Times New Roman" w:hAnsi="Times New Roman" w:cs="Times New Roman"/>
          <w:b/>
          <w:bCs/>
          <w:noProof w:val="0"/>
          <w:color w:val="0033CC"/>
          <w:sz w:val="28"/>
          <w:szCs w:val="28"/>
          <w:lang w:val="pt-BR" w:eastAsia="ja-JP"/>
        </w:rPr>
      </w:pPr>
      <w:r w:rsidRPr="00550396">
        <w:rPr>
          <w:rFonts w:ascii="Times New Roman" w:eastAsia="Times New Roman" w:hAnsi="Times New Roman" w:cs="Times New Roman"/>
          <w:b/>
          <w:bCs/>
          <w:noProof w:val="0"/>
          <w:color w:val="0033CC"/>
          <w:sz w:val="28"/>
          <w:szCs w:val="28"/>
          <w:lang w:val="pt-BR" w:eastAsia="ja-JP"/>
        </w:rPr>
        <w:t>THỰC VẬT</w:t>
      </w:r>
    </w:p>
    <w:p w:rsidR="00550396" w:rsidRPr="00550396" w:rsidRDefault="00550396" w:rsidP="00550396">
      <w:pPr>
        <w:tabs>
          <w:tab w:val="left" w:pos="360"/>
        </w:tabs>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b/>
          <w:bCs/>
          <w:noProof w:val="0"/>
          <w:color w:val="0033CC"/>
          <w:sz w:val="26"/>
          <w:szCs w:val="26"/>
          <w:lang w:val="pt-BR" w:eastAsia="ja-JP"/>
        </w:rPr>
        <w:tab/>
        <w:t>1. Vai trò của một số nguyên tố dinh dưỡng thiết yếu:</w:t>
      </w:r>
      <w:r w:rsidRPr="00550396">
        <w:rPr>
          <w:rFonts w:ascii="Times New Roman" w:eastAsia="Times New Roman" w:hAnsi="Times New Roman" w:cs="Times New Roman"/>
          <w:noProof w:val="0"/>
          <w:color w:val="0033CC"/>
          <w:sz w:val="26"/>
          <w:szCs w:val="26"/>
          <w:lang w:val="pt-BR" w:eastAsia="ja-JP"/>
        </w:rPr>
        <w:t xml:space="preserve"> Bảng 4, SGK trang 22</w:t>
      </w:r>
    </w:p>
    <w:p w:rsidR="00550396" w:rsidRPr="00550396" w:rsidRDefault="00550396" w:rsidP="00550396">
      <w:pPr>
        <w:tabs>
          <w:tab w:val="left" w:pos="360"/>
        </w:tabs>
        <w:spacing w:afterLines="40" w:after="96" w:line="276" w:lineRule="auto"/>
        <w:rPr>
          <w:rFonts w:ascii="Times New Roman" w:eastAsia="Times New Roman" w:hAnsi="Times New Roman" w:cs="Times New Roman"/>
          <w:b/>
          <w:bCs/>
          <w:noProof w:val="0"/>
          <w:color w:val="0033CC"/>
          <w:sz w:val="26"/>
          <w:szCs w:val="26"/>
          <w:lang w:val="pt-BR" w:eastAsia="ja-JP"/>
        </w:rPr>
      </w:pPr>
      <w:r w:rsidRPr="00550396">
        <w:rPr>
          <w:rFonts w:ascii="Times New Roman" w:eastAsia="Times New Roman" w:hAnsi="Times New Roman" w:cs="Times New Roman"/>
          <w:b/>
          <w:bCs/>
          <w:noProof w:val="0"/>
          <w:color w:val="0033CC"/>
          <w:sz w:val="26"/>
          <w:szCs w:val="26"/>
          <w:lang w:val="pt-BR" w:eastAsia="ja-JP"/>
        </w:rPr>
        <w:tab/>
        <w:t>2. Vai trò chung của các nguyên tố khoáng:</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w:t>
      </w:r>
      <w:r w:rsidRPr="00550396">
        <w:rPr>
          <w:rFonts w:ascii="Times New Roman" w:eastAsia="Times New Roman" w:hAnsi="Times New Roman" w:cs="Times New Roman"/>
          <w:b/>
          <w:bCs/>
          <w:i/>
          <w:iCs/>
          <w:noProof w:val="0"/>
          <w:color w:val="0033CC"/>
          <w:sz w:val="26"/>
          <w:szCs w:val="26"/>
          <w:lang w:val="pt-BR" w:eastAsia="ja-JP"/>
        </w:rPr>
        <w:t>Vai trò cấu trúc nên chất sống</w:t>
      </w:r>
      <w:r w:rsidRPr="00550396">
        <w:rPr>
          <w:rFonts w:ascii="Times New Roman" w:eastAsia="Times New Roman" w:hAnsi="Times New Roman" w:cs="Times New Roman"/>
          <w:noProof w:val="0"/>
          <w:color w:val="0033CC"/>
          <w:sz w:val="26"/>
          <w:szCs w:val="26"/>
          <w:lang w:val="pt-BR" w:eastAsia="ja-JP"/>
        </w:rPr>
        <w:t>...</w:t>
      </w:r>
      <w:r w:rsidRPr="00550396">
        <w:rPr>
          <w:rFonts w:ascii="Times New Roman" w:eastAsia="Times New Roman" w:hAnsi="Times New Roman" w:cs="Times New Roman"/>
          <w:b/>
          <w:bCs/>
          <w:i/>
          <w:iCs/>
          <w:noProof w:val="0"/>
          <w:color w:val="0033CC"/>
          <w:sz w:val="26"/>
          <w:szCs w:val="26"/>
          <w:lang w:val="pt-BR" w:eastAsia="ja-JP"/>
        </w:rPr>
        <w:t xml:space="preserve"> (chủ yếu nguyên tố đại lượng)</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w:t>
      </w:r>
      <w:r w:rsidRPr="00550396">
        <w:rPr>
          <w:rFonts w:ascii="Times New Roman" w:eastAsia="Times New Roman" w:hAnsi="Times New Roman" w:cs="Times New Roman"/>
          <w:b/>
          <w:bCs/>
          <w:i/>
          <w:iCs/>
          <w:noProof w:val="0"/>
          <w:color w:val="0033CC"/>
          <w:sz w:val="26"/>
          <w:szCs w:val="26"/>
          <w:lang w:val="pt-BR" w:eastAsia="ja-JP"/>
        </w:rPr>
        <w:t>Điều tiết các hoạt động sống</w:t>
      </w:r>
      <w:r w:rsidRPr="00550396">
        <w:rPr>
          <w:rFonts w:ascii="Times New Roman" w:eastAsia="Times New Roman" w:hAnsi="Times New Roman" w:cs="Times New Roman"/>
          <w:noProof w:val="0"/>
          <w:color w:val="0033CC"/>
          <w:sz w:val="26"/>
          <w:szCs w:val="26"/>
          <w:lang w:val="pt-BR" w:eastAsia="ja-JP"/>
        </w:rPr>
        <w:t>...</w:t>
      </w:r>
    </w:p>
    <w:p w:rsidR="00550396" w:rsidRPr="00550396" w:rsidRDefault="00550396" w:rsidP="00550396">
      <w:pPr>
        <w:spacing w:afterLines="40" w:after="96" w:line="276" w:lineRule="auto"/>
        <w:rPr>
          <w:rFonts w:ascii="Times New Roman" w:eastAsia="Times New Roman" w:hAnsi="Times New Roman" w:cs="Times New Roman"/>
          <w:b/>
          <w:bCs/>
          <w:noProof w:val="0"/>
          <w:color w:val="0033CC"/>
          <w:sz w:val="28"/>
          <w:szCs w:val="28"/>
          <w:lang w:val="pt-BR" w:eastAsia="ja-JP"/>
        </w:rPr>
      </w:pPr>
      <w:r w:rsidRPr="00550396">
        <w:rPr>
          <w:rFonts w:ascii="Times New Roman" w:eastAsia="Times New Roman" w:hAnsi="Times New Roman" w:cs="Times New Roman"/>
          <w:b/>
          <w:bCs/>
          <w:noProof w:val="0"/>
          <w:color w:val="0033CC"/>
          <w:sz w:val="28"/>
          <w:szCs w:val="28"/>
          <w:lang w:val="pt-BR" w:eastAsia="ja-JP"/>
        </w:rPr>
        <w:t xml:space="preserve">III. NGUỒN CUNG CẤP CÁC NGUYÊN TỐ DINH DƯỠNG KHOÁNG </w:t>
      </w:r>
    </w:p>
    <w:p w:rsidR="00550396" w:rsidRPr="00550396" w:rsidRDefault="00550396" w:rsidP="00550396">
      <w:pPr>
        <w:spacing w:afterLines="40" w:after="96" w:line="276" w:lineRule="auto"/>
        <w:rPr>
          <w:rFonts w:ascii="Times New Roman" w:eastAsia="Times New Roman" w:hAnsi="Times New Roman" w:cs="Times New Roman"/>
          <w:b/>
          <w:bCs/>
          <w:noProof w:val="0"/>
          <w:color w:val="0033CC"/>
          <w:sz w:val="28"/>
          <w:szCs w:val="28"/>
          <w:lang w:val="pt-BR" w:eastAsia="ja-JP"/>
        </w:rPr>
      </w:pPr>
      <w:r w:rsidRPr="00550396">
        <w:rPr>
          <w:rFonts w:ascii="Times New Roman" w:eastAsia="Times New Roman" w:hAnsi="Times New Roman" w:cs="Times New Roman"/>
          <w:b/>
          <w:bCs/>
          <w:noProof w:val="0"/>
          <w:color w:val="0033CC"/>
          <w:sz w:val="28"/>
          <w:szCs w:val="28"/>
          <w:lang w:val="pt-BR" w:eastAsia="ja-JP"/>
        </w:rPr>
        <w:t>CHO CÂY</w:t>
      </w:r>
    </w:p>
    <w:p w:rsidR="00550396" w:rsidRPr="00550396" w:rsidRDefault="00550396" w:rsidP="00550396">
      <w:pPr>
        <w:tabs>
          <w:tab w:val="left" w:pos="360"/>
        </w:tabs>
        <w:spacing w:afterLines="40" w:after="96" w:line="276" w:lineRule="auto"/>
        <w:rPr>
          <w:rFonts w:ascii="Times New Roman" w:eastAsia="Times New Roman" w:hAnsi="Times New Roman" w:cs="Times New Roman"/>
          <w:b/>
          <w:bCs/>
          <w:noProof w:val="0"/>
          <w:color w:val="0033CC"/>
          <w:sz w:val="24"/>
          <w:szCs w:val="24"/>
          <w:lang w:val="pt-BR" w:eastAsia="ja-JP"/>
        </w:rPr>
      </w:pPr>
      <w:r w:rsidRPr="00550396">
        <w:rPr>
          <w:rFonts w:ascii="Times New Roman" w:eastAsia="Times New Roman" w:hAnsi="Times New Roman" w:cs="Times New Roman"/>
          <w:b/>
          <w:bCs/>
          <w:noProof w:val="0"/>
          <w:color w:val="0033CC"/>
          <w:sz w:val="26"/>
          <w:szCs w:val="26"/>
          <w:lang w:val="pt-BR" w:eastAsia="ja-JP"/>
        </w:rPr>
        <w:tab/>
        <w:t>1. Đất là nguồn cung cấp khoáng chủ yếu cho cây</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color w:val="0033CC"/>
          <w:sz w:val="26"/>
          <w:szCs w:val="26"/>
          <w:lang w:val="en-US"/>
        </w:rPr>
        <mc:AlternateContent>
          <mc:Choice Requires="wps">
            <w:drawing>
              <wp:anchor distT="0" distB="0" distL="114300" distR="114300" simplePos="0" relativeHeight="251659264" behindDoc="0" locked="0" layoutInCell="1" allowOverlap="1" wp14:anchorId="18BC6111" wp14:editId="0DE48ECA">
                <wp:simplePos x="0" y="0"/>
                <wp:positionH relativeFrom="column">
                  <wp:posOffset>3388995</wp:posOffset>
                </wp:positionH>
                <wp:positionV relativeFrom="paragraph">
                  <wp:posOffset>159385</wp:posOffset>
                </wp:positionV>
                <wp:extent cx="866775" cy="3810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396" w:rsidRPr="00550396" w:rsidRDefault="00550396" w:rsidP="00550396">
                            <w:pPr>
                              <w:rPr>
                                <w:rFonts w:ascii="Times New Roman" w:hAnsi="Times New Roman"/>
                                <w:b/>
                                <w:bCs/>
                                <w:i/>
                                <w:iCs/>
                                <w:color w:val="0033CC"/>
                                <w:sz w:val="26"/>
                                <w:szCs w:val="26"/>
                              </w:rPr>
                            </w:pPr>
                            <w:r w:rsidRPr="00550396">
                              <w:rPr>
                                <w:rFonts w:ascii="Times New Roman" w:hAnsi="Times New Roman"/>
                                <w:b/>
                                <w:bCs/>
                                <w:i/>
                                <w:iCs/>
                                <w:color w:val="0033CC"/>
                                <w:sz w:val="26"/>
                                <w:szCs w:val="26"/>
                              </w:rPr>
                              <w:t>(Ba</w:t>
                            </w:r>
                            <w:r w:rsidRPr="00550396">
                              <w:rPr>
                                <w:rFonts w:ascii="Times New Roman" w:hAnsi="Times New Roman"/>
                                <w:b/>
                                <w:bCs/>
                                <w:i/>
                                <w:iCs/>
                                <w:color w:val="0033CC"/>
                                <w:sz w:val="26"/>
                                <w:szCs w:val="26"/>
                                <w:vertAlign w:val="subscript"/>
                              </w:rPr>
                              <w:t>2</w:t>
                            </w:r>
                            <w:r w:rsidRPr="00550396">
                              <w:rPr>
                                <w:rFonts w:ascii="Times New Roman" w:hAnsi="Times New Roman"/>
                                <w:b/>
                                <w:bCs/>
                                <w:i/>
                                <w:iCs/>
                                <w:color w:val="0033CC"/>
                                <w:sz w:val="26"/>
                                <w:szCs w:val="26"/>
                              </w:rPr>
                              <w:t>SO</w:t>
                            </w:r>
                            <w:r w:rsidRPr="00550396">
                              <w:rPr>
                                <w:rFonts w:ascii="Times New Roman" w:hAnsi="Times New Roman"/>
                                <w:b/>
                                <w:bCs/>
                                <w:i/>
                                <w:iCs/>
                                <w:color w:val="0033CC"/>
                                <w:sz w:val="26"/>
                                <w:szCs w:val="26"/>
                                <w:vertAlign w:val="subscript"/>
                              </w:rPr>
                              <w:t>4</w:t>
                            </w:r>
                            <w:r w:rsidRPr="00550396">
                              <w:rPr>
                                <w:rFonts w:ascii="Times New Roman" w:hAnsi="Times New Roman"/>
                                <w:b/>
                                <w:bCs/>
                                <w:i/>
                                <w:iCs/>
                                <w:color w:val="0033CC"/>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C6111" id="_x0000_t202" coordsize="21600,21600" o:spt="202" path="m,l,21600r21600,l21600,xe">
                <v:stroke joinstyle="miter"/>
                <v:path gradientshapeok="t" o:connecttype="rect"/>
              </v:shapetype>
              <v:shape id="Text Box 1" o:spid="_x0000_s1026" type="#_x0000_t202" style="position:absolute;margin-left:266.85pt;margin-top:12.55pt;width:68.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" filled="f" stroked="f">
                <v:textbox>
                  <w:txbxContent>
                    <w:p w:rsidR="00550396" w:rsidRPr="00550396" w:rsidRDefault="00550396" w:rsidP="00550396">
                      <w:pPr>
                        <w:rPr>
                          <w:rFonts w:ascii="Times New Roman" w:hAnsi="Times New Roman"/>
                          <w:b/>
                          <w:bCs/>
                          <w:i/>
                          <w:iCs/>
                          <w:color w:val="0033CC"/>
                          <w:sz w:val="26"/>
                          <w:szCs w:val="26"/>
                        </w:rPr>
                      </w:pPr>
                      <w:r w:rsidRPr="00550396">
                        <w:rPr>
                          <w:rFonts w:ascii="Times New Roman" w:hAnsi="Times New Roman"/>
                          <w:b/>
                          <w:bCs/>
                          <w:i/>
                          <w:iCs/>
                          <w:color w:val="0033CC"/>
                          <w:sz w:val="26"/>
                          <w:szCs w:val="26"/>
                        </w:rPr>
                        <w:t>(Ba</w:t>
                      </w:r>
                      <w:r w:rsidRPr="00550396">
                        <w:rPr>
                          <w:rFonts w:ascii="Times New Roman" w:hAnsi="Times New Roman"/>
                          <w:b/>
                          <w:bCs/>
                          <w:i/>
                          <w:iCs/>
                          <w:color w:val="0033CC"/>
                          <w:sz w:val="26"/>
                          <w:szCs w:val="26"/>
                          <w:vertAlign w:val="subscript"/>
                        </w:rPr>
                        <w:t>2</w:t>
                      </w:r>
                      <w:r w:rsidRPr="00550396">
                        <w:rPr>
                          <w:rFonts w:ascii="Times New Roman" w:hAnsi="Times New Roman"/>
                          <w:b/>
                          <w:bCs/>
                          <w:i/>
                          <w:iCs/>
                          <w:color w:val="0033CC"/>
                          <w:sz w:val="26"/>
                          <w:szCs w:val="26"/>
                        </w:rPr>
                        <w:t>SO</w:t>
                      </w:r>
                      <w:r w:rsidRPr="00550396">
                        <w:rPr>
                          <w:rFonts w:ascii="Times New Roman" w:hAnsi="Times New Roman"/>
                          <w:b/>
                          <w:bCs/>
                          <w:i/>
                          <w:iCs/>
                          <w:color w:val="0033CC"/>
                          <w:sz w:val="26"/>
                          <w:szCs w:val="26"/>
                          <w:vertAlign w:val="subscript"/>
                        </w:rPr>
                        <w:t>4</w:t>
                      </w:r>
                      <w:r w:rsidRPr="00550396">
                        <w:rPr>
                          <w:rFonts w:ascii="Times New Roman" w:hAnsi="Times New Roman"/>
                          <w:b/>
                          <w:bCs/>
                          <w:i/>
                          <w:iCs/>
                          <w:color w:val="0033CC"/>
                          <w:sz w:val="26"/>
                          <w:szCs w:val="26"/>
                        </w:rPr>
                        <w:t>)</w:t>
                      </w:r>
                    </w:p>
                  </w:txbxContent>
                </v:textbox>
              </v:shape>
            </w:pict>
          </mc:Fallback>
        </mc:AlternateContent>
      </w:r>
      <w:r w:rsidRPr="00550396">
        <w:rPr>
          <w:rFonts w:ascii="Times New Roman" w:eastAsia="Times New Roman" w:hAnsi="Times New Roman" w:cs="Times New Roman"/>
          <w:noProof w:val="0"/>
          <w:color w:val="0033CC"/>
          <w:sz w:val="26"/>
          <w:szCs w:val="26"/>
          <w:lang w:val="pt-BR" w:eastAsia="ja-JP"/>
        </w:rPr>
        <w:t>- Trong đất các nguyên tố khoáng tồn tại ở 2 dạng: ..</w:t>
      </w:r>
      <w:r w:rsidRPr="00550396">
        <w:rPr>
          <w:rFonts w:ascii="Times New Roman" w:eastAsia="Times New Roman" w:hAnsi="Times New Roman" w:cs="Times New Roman"/>
          <w:b/>
          <w:bCs/>
          <w:i/>
          <w:iCs/>
          <w:noProof w:val="0"/>
          <w:color w:val="0033CC"/>
          <w:sz w:val="26"/>
          <w:szCs w:val="26"/>
          <w:lang w:val="pt-BR" w:eastAsia="ja-JP"/>
        </w:rPr>
        <w:t>không tan và hoà tan</w:t>
      </w:r>
      <w:r w:rsidRPr="00550396">
        <w:rPr>
          <w:rFonts w:ascii="Times New Roman" w:eastAsia="Times New Roman" w:hAnsi="Times New Roman" w:cs="Times New Roman"/>
          <w:noProof w:val="0"/>
          <w:color w:val="0033CC"/>
          <w:sz w:val="26"/>
          <w:szCs w:val="26"/>
          <w:lang w:val="pt-BR" w:eastAsia="ja-JP"/>
        </w:rPr>
        <w:t>...(cây hấp thụ)</w:t>
      </w:r>
    </w:p>
    <w:p w:rsidR="00550396" w:rsidRPr="00550396" w:rsidRDefault="00550396" w:rsidP="00550396">
      <w:pPr>
        <w:tabs>
          <w:tab w:val="left" w:pos="360"/>
        </w:tabs>
        <w:spacing w:afterLines="40" w:after="96" w:line="276" w:lineRule="auto"/>
        <w:rPr>
          <w:rFonts w:ascii="Times New Roman" w:eastAsia="Times New Roman" w:hAnsi="Times New Roman" w:cs="Times New Roman"/>
          <w:b/>
          <w:bCs/>
          <w:noProof w:val="0"/>
          <w:color w:val="0033CC"/>
          <w:sz w:val="26"/>
          <w:szCs w:val="26"/>
          <w:lang w:val="pt-BR" w:eastAsia="ja-JP"/>
        </w:rPr>
      </w:pPr>
      <w:r w:rsidRPr="00550396">
        <w:rPr>
          <w:rFonts w:ascii="Times New Roman" w:eastAsia="Times New Roman" w:hAnsi="Times New Roman" w:cs="Times New Roman"/>
          <w:b/>
          <w:bCs/>
          <w:noProof w:val="0"/>
          <w:color w:val="0033CC"/>
          <w:sz w:val="26"/>
          <w:szCs w:val="26"/>
          <w:lang w:val="pt-BR" w:eastAsia="ja-JP"/>
        </w:rPr>
        <w:tab/>
        <w:t>2. Phân bón cho cây trồng</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Phân bón là nguồn quan trọng cung cấp ...</w:t>
      </w:r>
      <w:r w:rsidRPr="00550396">
        <w:rPr>
          <w:rFonts w:ascii="Times New Roman" w:eastAsia="Times New Roman" w:hAnsi="Times New Roman" w:cs="Times New Roman"/>
          <w:b/>
          <w:bCs/>
          <w:i/>
          <w:iCs/>
          <w:noProof w:val="0"/>
          <w:color w:val="0033CC"/>
          <w:sz w:val="26"/>
          <w:szCs w:val="26"/>
          <w:lang w:val="pt-BR" w:eastAsia="ja-JP"/>
        </w:rPr>
        <w:t>các chất dinh dưỡng</w:t>
      </w:r>
      <w:r w:rsidRPr="00550396">
        <w:rPr>
          <w:rFonts w:ascii="Times New Roman" w:eastAsia="Times New Roman" w:hAnsi="Times New Roman" w:cs="Times New Roman"/>
          <w:noProof w:val="0"/>
          <w:color w:val="0033CC"/>
          <w:sz w:val="26"/>
          <w:szCs w:val="26"/>
          <w:lang w:val="pt-BR" w:eastAsia="ja-JP"/>
        </w:rPr>
        <w:t>.... cho cây trồng.</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Bón phân không hợp lý với liều lượng quá mức cần thiết sẽ gây:</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w:t>
      </w:r>
      <w:r w:rsidRPr="00550396">
        <w:rPr>
          <w:rFonts w:ascii="Times New Roman" w:eastAsia="Times New Roman" w:hAnsi="Times New Roman" w:cs="Times New Roman"/>
          <w:b/>
          <w:bCs/>
          <w:i/>
          <w:iCs/>
          <w:noProof w:val="0"/>
          <w:color w:val="0033CC"/>
          <w:sz w:val="26"/>
          <w:szCs w:val="26"/>
          <w:lang w:val="pt-BR" w:eastAsia="ja-JP"/>
        </w:rPr>
        <w:t>độc hại cho cây, gây ô nhiễm nông phẩm và môi trường (đất, nước...)</w:t>
      </w:r>
      <w:r w:rsidRPr="00550396">
        <w:rPr>
          <w:rFonts w:ascii="Times New Roman" w:eastAsia="Times New Roman" w:hAnsi="Times New Roman" w:cs="Times New Roman"/>
          <w:noProof w:val="0"/>
          <w:color w:val="0033CC"/>
          <w:sz w:val="26"/>
          <w:szCs w:val="26"/>
          <w:lang w:val="pt-BR" w:eastAsia="ja-JP"/>
        </w:rPr>
        <w:t>....</w:t>
      </w:r>
    </w:p>
    <w:p w:rsidR="00550396" w:rsidRPr="00550396" w:rsidRDefault="00550396" w:rsidP="00550396">
      <w:pPr>
        <w:spacing w:afterLines="40" w:after="96" w:line="276" w:lineRule="auto"/>
        <w:rPr>
          <w:rFonts w:ascii="Times New Roman" w:eastAsia="Times New Roman" w:hAnsi="Times New Roman" w:cs="Times New Roman"/>
          <w:noProof w:val="0"/>
          <w:color w:val="0033CC"/>
          <w:sz w:val="26"/>
          <w:szCs w:val="26"/>
          <w:lang w:val="pt-BR" w:eastAsia="ja-JP"/>
        </w:rPr>
      </w:pPr>
      <w:r w:rsidRPr="00550396">
        <w:rPr>
          <w:rFonts w:ascii="Times New Roman" w:eastAsia="Times New Roman" w:hAnsi="Times New Roman" w:cs="Times New Roman"/>
          <w:noProof w:val="0"/>
          <w:color w:val="0033CC"/>
          <w:sz w:val="26"/>
          <w:szCs w:val="26"/>
          <w:lang w:val="pt-BR" w:eastAsia="ja-JP"/>
        </w:rPr>
        <w:t>- Tùy thuộc vào loại phân bón, giống cây trồng để bón liều lượng cho phù hợp.</w:t>
      </w:r>
    </w:p>
    <w:p w:rsidR="008D58F3" w:rsidRDefault="00550396" w:rsidP="008D58F3">
      <w:pPr>
        <w:rPr>
          <w:rFonts w:ascii="Times New Roman" w:hAnsi="Times New Roman" w:cs="Times New Roman"/>
          <w:b/>
          <w:sz w:val="28"/>
          <w:szCs w:val="28"/>
          <w:lang w:val="en-US"/>
        </w:rPr>
      </w:pPr>
      <w:r>
        <w:rPr>
          <w:rFonts w:ascii="Times New Roman" w:hAnsi="Times New Roman" w:cs="Times New Roman"/>
          <w:b/>
          <w:sz w:val="28"/>
          <w:szCs w:val="28"/>
          <w:lang w:val="en-US"/>
        </w:rPr>
        <w:t>II</w:t>
      </w:r>
      <w:r w:rsidR="008D58F3" w:rsidRPr="00550396">
        <w:rPr>
          <w:rFonts w:ascii="Times New Roman" w:hAnsi="Times New Roman" w:cs="Times New Roman"/>
          <w:b/>
          <w:sz w:val="28"/>
          <w:szCs w:val="28"/>
          <w:lang w:val="en-US"/>
        </w:rPr>
        <w:t xml:space="preserve"> – </w:t>
      </w:r>
      <w:r w:rsidRPr="00550396">
        <w:rPr>
          <w:rFonts w:ascii="Times New Roman" w:hAnsi="Times New Roman" w:cs="Times New Roman"/>
          <w:b/>
          <w:sz w:val="28"/>
          <w:szCs w:val="28"/>
          <w:lang w:val="en-US"/>
        </w:rPr>
        <w:t>ÔN TẬP</w:t>
      </w:r>
    </w:p>
    <w:p w:rsidR="00A11CC6" w:rsidRDefault="00550396" w:rsidP="008E4DB3">
      <w:pPr>
        <w:rPr>
          <w:rFonts w:ascii="Times New Roman" w:hAnsi="Times New Roman" w:cs="Times New Roman"/>
          <w:sz w:val="28"/>
          <w:szCs w:val="28"/>
          <w:lang w:val="en-US"/>
        </w:rPr>
      </w:pPr>
      <w:r w:rsidRPr="00144020">
        <w:rPr>
          <w:rFonts w:ascii="Times New Roman" w:hAnsi="Times New Roman" w:cs="Times New Roman"/>
          <w:sz w:val="28"/>
          <w:szCs w:val="28"/>
          <w:lang w:val="en-US"/>
        </w:rPr>
        <w:t>HS trả lời các câu hỏ</w:t>
      </w:r>
      <w:r>
        <w:rPr>
          <w:rFonts w:ascii="Times New Roman" w:hAnsi="Times New Roman" w:cs="Times New Roman"/>
          <w:sz w:val="28"/>
          <w:szCs w:val="28"/>
          <w:lang w:val="en-US"/>
        </w:rPr>
        <w:t xml:space="preserve">i sau: </w:t>
      </w:r>
    </w:p>
    <w:p w:rsidR="00550396" w:rsidRPr="00550396" w:rsidRDefault="00550396" w:rsidP="00550396">
      <w:pPr>
        <w:numPr>
          <w:ilvl w:val="0"/>
          <w:numId w:val="1"/>
        </w:numPr>
        <w:rPr>
          <w:rFonts w:ascii="Times New Roman" w:hAnsi="Times New Roman" w:cs="Times New Roman"/>
          <w:sz w:val="28"/>
          <w:szCs w:val="28"/>
          <w:lang w:val="en-US"/>
        </w:rPr>
      </w:pPr>
      <w:r w:rsidRPr="00550396">
        <w:rPr>
          <w:rFonts w:ascii="Times New Roman" w:hAnsi="Times New Roman" w:cs="Times New Roman"/>
          <w:sz w:val="28"/>
          <w:szCs w:val="28"/>
          <w:lang w:val="en-US"/>
        </w:rPr>
        <w:t>Vì sao đất thoáng sẽ thuận lợi cho việc hút nước và chất khoáng?</w:t>
      </w:r>
    </w:p>
    <w:p w:rsidR="00550396" w:rsidRPr="00550396" w:rsidRDefault="00550396" w:rsidP="00550396">
      <w:pPr>
        <w:numPr>
          <w:ilvl w:val="0"/>
          <w:numId w:val="1"/>
        </w:numPr>
        <w:rPr>
          <w:rFonts w:ascii="Times New Roman" w:hAnsi="Times New Roman" w:cs="Times New Roman"/>
          <w:sz w:val="28"/>
          <w:szCs w:val="28"/>
          <w:lang w:val="en-US"/>
        </w:rPr>
      </w:pPr>
      <w:r w:rsidRPr="00550396">
        <w:rPr>
          <w:rFonts w:ascii="Times New Roman" w:hAnsi="Times New Roman" w:cs="Times New Roman"/>
          <w:sz w:val="28"/>
          <w:szCs w:val="28"/>
          <w:lang w:val="en-US"/>
        </w:rPr>
        <w:t>Vì sao đất chua lại nghèo chất dinh dưỡng?</w:t>
      </w:r>
    </w:p>
    <w:p w:rsidR="00550396" w:rsidRPr="00550396" w:rsidRDefault="00550396" w:rsidP="00550396">
      <w:pPr>
        <w:numPr>
          <w:ilvl w:val="0"/>
          <w:numId w:val="1"/>
        </w:numPr>
        <w:rPr>
          <w:rFonts w:ascii="Times New Roman" w:hAnsi="Times New Roman" w:cs="Times New Roman"/>
          <w:sz w:val="28"/>
          <w:szCs w:val="28"/>
          <w:lang w:val="en-US"/>
        </w:rPr>
      </w:pPr>
      <w:r w:rsidRPr="00550396">
        <w:rPr>
          <w:rFonts w:ascii="Times New Roman" w:hAnsi="Times New Roman" w:cs="Times New Roman"/>
          <w:sz w:val="28"/>
          <w:szCs w:val="28"/>
          <w:lang w:val="en-US"/>
        </w:rPr>
        <w:t>Vì sao đất trồng cây một thời gian thì hóa chua và nghèo chất dinh dưỡng?</w:t>
      </w:r>
    </w:p>
    <w:p w:rsidR="00550396" w:rsidRDefault="00550396" w:rsidP="008E4DB3">
      <w:pPr>
        <w:rPr>
          <w:rFonts w:ascii="Times New Roman" w:hAnsi="Times New Roman" w:cs="Times New Roman"/>
          <w:sz w:val="28"/>
          <w:szCs w:val="28"/>
          <w:lang w:val="en-US"/>
        </w:rPr>
      </w:pPr>
      <w:r>
        <w:rPr>
          <w:rFonts w:ascii="Times New Roman" w:hAnsi="Times New Roman" w:cs="Times New Roman"/>
          <w:sz w:val="28"/>
          <w:szCs w:val="28"/>
          <w:lang w:val="en-US"/>
        </w:rPr>
        <w:t>Gợi ý đáp án:</w:t>
      </w:r>
    </w:p>
    <w:p w:rsidR="00550396" w:rsidRPr="00550396" w:rsidRDefault="00550396" w:rsidP="00550396">
      <w:pPr>
        <w:rPr>
          <w:rFonts w:ascii="Times New Roman" w:hAnsi="Times New Roman" w:cs="Times New Roman"/>
          <w:color w:val="0033CC"/>
          <w:sz w:val="28"/>
          <w:szCs w:val="28"/>
          <w:lang w:val="en-US"/>
        </w:rPr>
      </w:pPr>
      <w:r w:rsidRPr="00550396">
        <w:rPr>
          <w:rFonts w:ascii="Times New Roman" w:hAnsi="Times New Roman" w:cs="Times New Roman"/>
          <w:color w:val="0033CC"/>
          <w:sz w:val="28"/>
          <w:szCs w:val="28"/>
          <w:lang w:val="en-US"/>
        </w:rPr>
        <w:lastRenderedPageBreak/>
        <w:t>a) Đất thoáng: có nhiều oxi hoạt động hô hấp của rễ hiệu quả tạo ATP để thực hiện quá trình hút nước và hút khoáng một cách chủ động</w:t>
      </w:r>
    </w:p>
    <w:p w:rsidR="00550396" w:rsidRPr="00550396" w:rsidRDefault="00550396" w:rsidP="00550396">
      <w:pPr>
        <w:rPr>
          <w:rFonts w:ascii="Times New Roman" w:hAnsi="Times New Roman" w:cs="Times New Roman"/>
          <w:color w:val="0033CC"/>
          <w:sz w:val="28"/>
          <w:szCs w:val="28"/>
          <w:lang w:val="en-US"/>
        </w:rPr>
      </w:pPr>
      <w:r w:rsidRPr="00550396">
        <w:rPr>
          <w:rFonts w:ascii="Times New Roman" w:hAnsi="Times New Roman" w:cs="Times New Roman"/>
          <w:color w:val="0033CC"/>
          <w:sz w:val="28"/>
          <w:szCs w:val="28"/>
          <w:lang w:val="en-US"/>
        </w:rPr>
        <w:t>b) Đất chua: các ion H+ của dịch đất sẽ thay thế các cation hút bám trên bề mặt keo đất là chúng dễ dàng bị rửa trôi hoặc lắng xuống các tầng đất sâu.</w:t>
      </w:r>
    </w:p>
    <w:p w:rsidR="00550396" w:rsidRPr="00550396" w:rsidRDefault="00550396" w:rsidP="00550396">
      <w:pPr>
        <w:rPr>
          <w:rFonts w:ascii="Times New Roman" w:hAnsi="Times New Roman" w:cs="Times New Roman"/>
          <w:color w:val="0033CC"/>
          <w:sz w:val="28"/>
          <w:szCs w:val="28"/>
          <w:lang w:val="en-US"/>
        </w:rPr>
      </w:pPr>
      <w:r w:rsidRPr="00550396">
        <w:rPr>
          <w:rFonts w:ascii="Times New Roman" w:hAnsi="Times New Roman" w:cs="Times New Roman"/>
          <w:color w:val="0033CC"/>
          <w:sz w:val="28"/>
          <w:szCs w:val="28"/>
          <w:lang w:val="en-US"/>
        </w:rPr>
        <w:t>c) Bình thường trong đất các cation thường hút bám trên bề mặt keo đất, nhưng khi trồng cây, cây thải hàng loạt chất trong đó có ion H+(sản phẩm của quá trình hô hấp) vào dịch đất bị chua và dẫn đến sự rửa trôi các cation.</w:t>
      </w:r>
    </w:p>
    <w:sectPr w:rsidR="00550396" w:rsidRPr="0055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304A3"/>
    <w:multiLevelType w:val="hybridMultilevel"/>
    <w:tmpl w:val="842C311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2A"/>
    <w:rsid w:val="00550396"/>
    <w:rsid w:val="008D58F3"/>
    <w:rsid w:val="008E4DB3"/>
    <w:rsid w:val="00A00B2A"/>
    <w:rsid w:val="00A1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FD3D-FE5E-444C-A93C-8F337E63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B3"/>
    <w:rPr>
      <w:noProof/>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2021-09-25T22:50:00Z</dcterms:created>
  <dcterms:modified xsi:type="dcterms:W3CDTF">2021-09-26T01:38:00Z</dcterms:modified>
</cp:coreProperties>
</file>